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Rijeka, </w:t>
      </w:r>
      <w:r>
        <w:rPr>
          <w:rFonts w:ascii="Arial" w:hAnsi="Arial"/>
          <w:sz w:val="20"/>
        </w:rPr>
        <w:fldChar w:fldCharType="begin">
          <w:ffData>
            <w:name w:val="Text48"/>
            <w:enabled w:val="0"/>
            <w:calcOnExit w:val="0"/>
            <w:statusText w:type="text" w:val="dd/mm/gggg"/>
            <w:textInput>
              <w:type w:val="currentDate"/>
              <w:format w:val="dd/MM/yyyy"/>
            </w:textInput>
          </w:ffData>
        </w:fldChar>
      </w:r>
      <w:bookmarkStart w:id="0" w:name="Text48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 DATE \@ "dd/MM/yyyy" </w:instrText>
      </w:r>
      <w:r>
        <w:rPr>
          <w:rFonts w:ascii="Arial" w:hAnsi="Arial"/>
          <w:sz w:val="20"/>
        </w:rPr>
        <w:fldChar w:fldCharType="separate"/>
      </w:r>
      <w:r w:rsidR="00BB5E77">
        <w:rPr>
          <w:rFonts w:ascii="Arial" w:hAnsi="Arial"/>
          <w:noProof/>
          <w:sz w:val="20"/>
        </w:rPr>
        <w:instrText>22/05/2013</w:instrTex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21/05/2013</w:t>
      </w:r>
      <w:r>
        <w:rPr>
          <w:rFonts w:ascii="Arial" w:hAnsi="Arial"/>
          <w:sz w:val="20"/>
        </w:rPr>
        <w:fldChar w:fldCharType="end"/>
      </w:r>
      <w:bookmarkEnd w:id="0"/>
    </w:p>
    <w:p w:rsidR="007D5983" w:rsidRDefault="00BE024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ODOBRENJE BR. </w:t>
      </w: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38 / 2013</w:t>
      </w:r>
      <w:r>
        <w:rPr>
          <w:rFonts w:ascii="Arial" w:hAnsi="Arial"/>
        </w:rPr>
        <w:fldChar w:fldCharType="end"/>
      </w:r>
      <w:bookmarkEnd w:id="1"/>
    </w:p>
    <w:p w:rsidR="007D5983" w:rsidRDefault="007D5983">
      <w:pPr>
        <w:jc w:val="center"/>
        <w:rPr>
          <w:rFonts w:ascii="Arial" w:hAnsi="Arial"/>
          <w:sz w:val="20"/>
        </w:rPr>
      </w:pPr>
    </w:p>
    <w:p w:rsidR="007D5983" w:rsidRDefault="007D5983">
      <w:pPr>
        <w:jc w:val="center"/>
        <w:rPr>
          <w:rFonts w:ascii="Arial" w:hAnsi="Arial"/>
          <w:sz w:val="20"/>
        </w:rPr>
      </w:pPr>
    </w:p>
    <w:p w:rsidR="007D5983" w:rsidRDefault="007D5983">
      <w:pPr>
        <w:jc w:val="center"/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Temeljem Vaše zamolbe odobrava se slijedeći popust : </w:t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Korisnik popusta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bookmarkStart w:id="3" w:name="_GoBack"/>
      <w:bookmarkEnd w:id="3"/>
      <w:r>
        <w:rPr>
          <w:rFonts w:ascii="Arial" w:hAnsi="Arial"/>
          <w:sz w:val="20"/>
        </w:rPr>
        <w:t xml:space="preserve">UČESNICI PRVENSTAVA JEDRENJA NA DASCI U ORGANIZACIJI </w:t>
      </w: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K.S.M.T.K. "BOFOR"</w:t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ab/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Datum korištenja popusta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OD 05.07.2013. DO 16.07.2013.</w:t>
      </w:r>
      <w:r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ab/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Linija i relacija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ANCONA - SPLIT I BARI - DUBROVNIK I OBRNUTO</w:t>
      </w:r>
      <w:r>
        <w:rPr>
          <w:rFonts w:ascii="Arial" w:hAnsi="Arial"/>
          <w:sz w:val="20"/>
        </w:rPr>
        <w:fldChar w:fldCharType="end"/>
      </w:r>
      <w:bookmarkEnd w:id="5"/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Visina popusta za pojedine usluge :</w:t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numPr>
          <w:ilvl w:val="0"/>
          <w:numId w:val="1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Broj osoba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                          </w:t>
      </w:r>
      <w:r>
        <w:rPr>
          <w:rFonts w:ascii="Arial" w:hAnsi="Arial"/>
          <w:sz w:val="20"/>
        </w:rPr>
        <w:fldChar w:fldCharType="end"/>
      </w:r>
      <w:bookmarkEnd w:id="6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popust </w:t>
      </w:r>
      <w:r>
        <w:rPr>
          <w:rFonts w:ascii="Arial" w:hAnsi="Arial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50%</w:t>
      </w:r>
      <w:r>
        <w:rPr>
          <w:rFonts w:ascii="Arial" w:hAnsi="Arial"/>
          <w:sz w:val="20"/>
        </w:rPr>
        <w:fldChar w:fldCharType="end"/>
      </w:r>
    </w:p>
    <w:p w:rsidR="007D5983" w:rsidRDefault="007D5983">
      <w:pPr>
        <w:spacing w:line="360" w:lineRule="auto"/>
        <w:rPr>
          <w:rFonts w:ascii="Arial" w:hAnsi="Arial"/>
          <w:sz w:val="20"/>
        </w:rPr>
      </w:pPr>
    </w:p>
    <w:p w:rsidR="007D5983" w:rsidRDefault="00BE0245">
      <w:pPr>
        <w:numPr>
          <w:ilvl w:val="0"/>
          <w:numId w:val="1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Broj i vrsta vozila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                          </w:t>
      </w:r>
      <w:r>
        <w:rPr>
          <w:rFonts w:ascii="Arial" w:hAnsi="Arial"/>
          <w:sz w:val="20"/>
        </w:rPr>
        <w:fldChar w:fldCharType="end"/>
      </w:r>
      <w:bookmarkEnd w:id="7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popust </w:t>
      </w:r>
      <w:r>
        <w:rPr>
          <w:rFonts w:ascii="Arial" w:hAnsi="Arial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50%</w:t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 xml:space="preserve"> </w:t>
      </w:r>
    </w:p>
    <w:p w:rsidR="007D5983" w:rsidRDefault="007D5983">
      <w:pPr>
        <w:spacing w:line="360" w:lineRule="auto"/>
        <w:rPr>
          <w:rFonts w:ascii="Arial" w:hAnsi="Arial"/>
          <w:sz w:val="20"/>
        </w:rPr>
      </w:pPr>
    </w:p>
    <w:p w:rsidR="007D5983" w:rsidRDefault="00BE0245">
      <w:pPr>
        <w:numPr>
          <w:ilvl w:val="0"/>
          <w:numId w:val="1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Vrsta smještaja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                           </w:t>
      </w:r>
      <w:r>
        <w:rPr>
          <w:rFonts w:ascii="Arial" w:hAnsi="Arial"/>
          <w:sz w:val="20"/>
        </w:rPr>
        <w:fldChar w:fldCharType="end"/>
      </w:r>
      <w:bookmarkEnd w:id="9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popust </w:t>
      </w:r>
      <w:r>
        <w:rPr>
          <w:rFonts w:ascii="Arial" w:hAnsi="Arial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50%</w:t>
      </w:r>
      <w:r>
        <w:rPr>
          <w:rFonts w:ascii="Arial" w:hAnsi="Arial"/>
          <w:sz w:val="20"/>
        </w:rPr>
        <w:fldChar w:fldCharType="end"/>
      </w:r>
      <w:bookmarkEnd w:id="10"/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numPr>
          <w:ilvl w:val="0"/>
          <w:numId w:val="1"/>
        </w:num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Vrsta prehrane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                          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popust </w:t>
      </w:r>
      <w:r>
        <w:rPr>
          <w:rFonts w:ascii="Arial" w:hAnsi="Arial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Napomena : </w:t>
      </w:r>
      <w:r>
        <w:rPr>
          <w:rFonts w:ascii="Arial" w:hAnsi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Rezervacije se vrše na osnovu obrasca za rezervaciju.</w:t>
      </w:r>
      <w:r>
        <w:rPr>
          <w:rFonts w:ascii="Arial" w:hAnsi="Arial"/>
          <w:sz w:val="20"/>
        </w:rPr>
        <w:fldChar w:fldCharType="end"/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Karte sa odobrenim popustom možete preuzeti </w:t>
      </w:r>
      <w:r>
        <w:rPr>
          <w:rFonts w:ascii="Arial" w:hAnsi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 xml:space="preserve">na dan putovanja kod lučkih agenata u Anconi i u Bariju, odnosno u agencijama Jadrolinije u Splitu i Dubrovniku. </w:t>
      </w:r>
      <w:r>
        <w:rPr>
          <w:rFonts w:ascii="Arial" w:hAnsi="Arial"/>
          <w:sz w:val="20"/>
        </w:rPr>
        <w:fldChar w:fldCharType="end"/>
      </w:r>
      <w:bookmarkEnd w:id="11"/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znanje : </w:t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Korisniku popusta </w:t>
      </w:r>
      <w:r>
        <w:rPr>
          <w:rFonts w:ascii="Arial" w:hAnsi="Arial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7D5983" w:rsidRDefault="00BE0245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Mjesto izdavanja karte</w:t>
      </w:r>
    </w:p>
    <w:p w:rsidR="007D5983" w:rsidRDefault="00BE0245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Interna revizija i kontrola</w:t>
      </w: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7D5983">
      <w:pPr>
        <w:rPr>
          <w:rFonts w:ascii="Arial" w:hAnsi="Arial"/>
          <w:sz w:val="20"/>
        </w:rPr>
      </w:pP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Odobrio :</w:t>
      </w:r>
    </w:p>
    <w:p w:rsidR="007D5983" w:rsidRDefault="00BE024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7D5983" w:rsidRDefault="00BE0245">
      <w:pPr>
        <w:ind w:left="4963" w:firstLine="709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</w:t>
      </w:r>
    </w:p>
    <w:p w:rsidR="00BE0245" w:rsidRDefault="00BE0245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sectPr w:rsidR="00BE0245">
      <w:headerReference w:type="default" r:id="rId8"/>
      <w:footerReference w:type="default" r:id="rId9"/>
      <w:footnotePr>
        <w:pos w:val="beneathText"/>
      </w:footnotePr>
      <w:pgSz w:w="11906" w:h="16838"/>
      <w:pgMar w:top="1418" w:right="992" w:bottom="1418" w:left="992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6B" w:rsidRDefault="00097E6B">
      <w:r>
        <w:separator/>
      </w:r>
    </w:p>
  </w:endnote>
  <w:endnote w:type="continuationSeparator" w:id="0">
    <w:p w:rsidR="00097E6B" w:rsidRDefault="0009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83" w:rsidRDefault="00BE0245">
    <w:pPr>
      <w:pBdr>
        <w:top w:val="single" w:sz="4" w:space="1" w:color="000000"/>
      </w:pBdr>
      <w:tabs>
        <w:tab w:val="left" w:pos="5991"/>
      </w:tabs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Dokument sustava upravljanja kvalitetom je povjerljiv dokument.</w:t>
    </w:r>
  </w:p>
  <w:p w:rsidR="007D5983" w:rsidRDefault="00BE0245">
    <w:pPr>
      <w:pStyle w:val="BodyText2"/>
      <w:jc w:val="left"/>
    </w:pPr>
    <w:r>
      <w:t>Umnožavanje i iznošenje bilo kojeg dijela ovog dokumenta, u bilo kojem obliku, nije dozvoljeno bez pisanog odobrenja Uprave Jadrolinije.</w:t>
    </w:r>
  </w:p>
  <w:p w:rsidR="007D5983" w:rsidRDefault="00BE0245">
    <w:pPr>
      <w:pBdr>
        <w:top w:val="single" w:sz="4" w:space="1" w:color="000000"/>
      </w:pBdr>
      <w:tabs>
        <w:tab w:val="left" w:pos="5991"/>
      </w:tabs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7D5983" w:rsidRDefault="00BE0245">
    <w:pPr>
      <w:pBdr>
        <w:top w:val="single" w:sz="4" w:space="1" w:color="000000"/>
      </w:pBdr>
      <w:tabs>
        <w:tab w:val="left" w:pos="5991"/>
      </w:tabs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097E6B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6B" w:rsidRDefault="00097E6B">
      <w:r>
        <w:separator/>
      </w:r>
    </w:p>
  </w:footnote>
  <w:footnote w:type="continuationSeparator" w:id="0">
    <w:p w:rsidR="00097E6B" w:rsidRDefault="0009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00"/>
      <w:gridCol w:w="4800"/>
      <w:gridCol w:w="2447"/>
    </w:tblGrid>
    <w:tr w:rsidR="007D5983">
      <w:trPr>
        <w:trHeight w:val="1133"/>
      </w:trPr>
      <w:tc>
        <w:tcPr>
          <w:tcW w:w="240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7D5983" w:rsidRDefault="00EF0033">
          <w:pPr>
            <w:pStyle w:val="TableContents"/>
            <w:snapToGrid w:val="0"/>
            <w:rPr>
              <w:rFonts w:ascii="Arial" w:hAnsi="Arial"/>
              <w:b/>
              <w:color w:val="FF0000"/>
            </w:rPr>
          </w:pPr>
          <w:r>
            <w:rPr>
              <w:rFonts w:ascii="Arial" w:hAnsi="Arial"/>
              <w:noProof/>
              <w:lang w:val="en-GB" w:eastAsia="en-GB" w:bidi="ar-SA"/>
            </w:rPr>
            <w:drawing>
              <wp:inline distT="0" distB="0" distL="0" distR="0">
                <wp:extent cx="1466850" cy="5619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7D5983" w:rsidRDefault="007D5983">
          <w:pPr>
            <w:pStyle w:val="TableContents"/>
            <w:snapToGrid w:val="0"/>
            <w:jc w:val="center"/>
            <w:rPr>
              <w:rFonts w:ascii="Arial" w:hAnsi="Arial"/>
              <w:b/>
              <w:color w:val="FF0000"/>
            </w:rPr>
          </w:pPr>
        </w:p>
        <w:p w:rsidR="007D5983" w:rsidRDefault="00BE0245">
          <w:pPr>
            <w:pStyle w:val="TableContents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ODOBRENJE KOMERCIJALNOG POPUSTA</w:t>
          </w:r>
        </w:p>
      </w:tc>
      <w:tc>
        <w:tcPr>
          <w:tcW w:w="2447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7D5983" w:rsidRDefault="007D5983">
          <w:pPr>
            <w:pStyle w:val="TableContents"/>
            <w:snapToGrid w:val="0"/>
            <w:rPr>
              <w:rFonts w:ascii="Arial" w:hAnsi="Arial"/>
              <w:sz w:val="22"/>
            </w:rPr>
          </w:pPr>
        </w:p>
        <w:p w:rsidR="007D5983" w:rsidRDefault="00BE0245">
          <w:pPr>
            <w:pStyle w:val="TableContents"/>
            <w:snapToGrid w:val="0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Revizija : 0</w:t>
          </w:r>
        </w:p>
        <w:p w:rsidR="007D5983" w:rsidRDefault="00BE0245">
          <w:pPr>
            <w:pStyle w:val="TableContents"/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sz w:val="22"/>
            </w:rPr>
            <w:t xml:space="preserve"> Oznaka : OB-PKK-01</w:t>
          </w:r>
        </w:p>
        <w:p w:rsidR="007D5983" w:rsidRDefault="00BE0245">
          <w:pPr>
            <w:pStyle w:val="TableContents"/>
            <w:rPr>
              <w:rFonts w:ascii="Arial" w:hAnsi="Arial"/>
              <w:color w:val="FF0000"/>
              <w:sz w:val="22"/>
            </w:rPr>
          </w:pPr>
          <w:r>
            <w:rPr>
              <w:rFonts w:ascii="Arial" w:hAnsi="Arial"/>
              <w:sz w:val="22"/>
            </w:rPr>
            <w:t xml:space="preserve"> Datum : 15.01.2013.</w:t>
          </w:r>
        </w:p>
      </w:tc>
    </w:tr>
  </w:tbl>
  <w:p w:rsidR="007D5983" w:rsidRDefault="007D5983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381B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forms" w:enforcement="1" w:cryptProviderType="rsaFull" w:cryptAlgorithmClass="hash" w:cryptAlgorithmType="typeAny" w:cryptAlgorithmSid="4" w:cryptSpinCount="50000" w:hash="2v3b0tlfoAz1qz+HdV91ADLMkHk=" w:salt="7WNH7Jw2igK7UiR5Q6lasA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033"/>
    <w:rsid w:val="00097E6B"/>
    <w:rsid w:val="007D5983"/>
    <w:rsid w:val="00BB5E77"/>
    <w:rsid w:val="00BE0245"/>
    <w:rsid w:val="00E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icrosoft YaHe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semiHidden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Footer">
    <w:name w:val="footer"/>
    <w:basedOn w:val="Normal"/>
    <w:semiHidden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pBdr>
        <w:top w:val="single" w:sz="4" w:space="1" w:color="000000"/>
      </w:pBdr>
      <w:tabs>
        <w:tab w:val="left" w:pos="5991"/>
      </w:tabs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3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33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(Mjesto i datum)</vt:lpstr>
    </vt:vector>
  </TitlesOfParts>
  <Company>"Jadrolinija" - Rijeka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(Mjesto i datum)</dc:title>
  <dc:creator>Ana Vidas</dc:creator>
  <cp:lastModifiedBy>Annie Dollery</cp:lastModifiedBy>
  <cp:revision>2</cp:revision>
  <cp:lastPrinted>2013-05-14T07:52:00Z</cp:lastPrinted>
  <dcterms:created xsi:type="dcterms:W3CDTF">2013-05-22T10:11:00Z</dcterms:created>
  <dcterms:modified xsi:type="dcterms:W3CDTF">2013-05-22T10:11:00Z</dcterms:modified>
</cp:coreProperties>
</file>